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5784" w14:textId="77777777" w:rsidR="003979C1" w:rsidRDefault="00AE3091" w:rsidP="003979C1">
      <w:pPr>
        <w:tabs>
          <w:tab w:val="left" w:pos="900"/>
        </w:tabs>
        <w:rPr>
          <w:rFonts w:cs="Arial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FE8305D" wp14:editId="5D50E5CC">
            <wp:simplePos x="0" y="0"/>
            <wp:positionH relativeFrom="column">
              <wp:posOffset>4660900</wp:posOffset>
            </wp:positionH>
            <wp:positionV relativeFrom="paragraph">
              <wp:posOffset>-9217025</wp:posOffset>
            </wp:positionV>
            <wp:extent cx="1800225" cy="1052195"/>
            <wp:effectExtent l="0" t="0" r="9525" b="0"/>
            <wp:wrapNone/>
            <wp:docPr id="4" name="Grafik 4" descr="RP_sw_med_ISM_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P_sw_med_ISM_AD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4Akzent2"/>
        <w:tblW w:w="10349" w:type="dxa"/>
        <w:tblInd w:w="-289" w:type="dxa"/>
        <w:tblLook w:val="04A0" w:firstRow="1" w:lastRow="0" w:firstColumn="1" w:lastColumn="0" w:noHBand="0" w:noVBand="1"/>
      </w:tblPr>
      <w:tblGrid>
        <w:gridCol w:w="2269"/>
        <w:gridCol w:w="4819"/>
        <w:gridCol w:w="3261"/>
      </w:tblGrid>
      <w:tr w:rsidR="00012D02" w14:paraId="674E815A" w14:textId="77777777" w:rsidTr="00C10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B632A48" w14:textId="77777777" w:rsidR="00012D02" w:rsidRDefault="00012D02" w:rsidP="00C10370">
            <w:r>
              <w:t>Stammschule</w:t>
            </w:r>
          </w:p>
        </w:tc>
        <w:tc>
          <w:tcPr>
            <w:tcW w:w="4819" w:type="dxa"/>
          </w:tcPr>
          <w:p w14:paraId="565A095C" w14:textId="77777777" w:rsidR="00012D02" w:rsidRDefault="00012D02" w:rsidP="00C10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Unterrichtsorte/Einsatzschule</w:t>
            </w:r>
          </w:p>
        </w:tc>
        <w:tc>
          <w:tcPr>
            <w:tcW w:w="3261" w:type="dxa"/>
          </w:tcPr>
          <w:p w14:paraId="5725FC57" w14:textId="77777777" w:rsidR="00012D02" w:rsidRDefault="00012D02" w:rsidP="00C10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Stammschule </w:t>
            </w:r>
          </w:p>
        </w:tc>
      </w:tr>
      <w:tr w:rsidR="00012D02" w14:paraId="5FC394CD" w14:textId="77777777" w:rsidTr="00D9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9C53B2D" w14:textId="77777777" w:rsidR="00012D02" w:rsidRDefault="00012D02" w:rsidP="00C10370">
            <w:r>
              <w:t xml:space="preserve">Arabisch </w:t>
            </w:r>
          </w:p>
        </w:tc>
        <w:tc>
          <w:tcPr>
            <w:tcW w:w="4819" w:type="dxa"/>
          </w:tcPr>
          <w:p w14:paraId="2E7C1340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Humboldt-Gymnasium Trier</w:t>
            </w:r>
          </w:p>
          <w:p w14:paraId="68FB5949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Barbara-Grundschule Trier</w:t>
            </w:r>
          </w:p>
          <w:p w14:paraId="0D9D39F6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St. Peter Trier- Ehrang</w:t>
            </w:r>
          </w:p>
          <w:p w14:paraId="63C5502E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Realschule plus-FOS Konz</w:t>
            </w:r>
          </w:p>
          <w:p w14:paraId="23A1EF4C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St. Laurentius Saarburg</w:t>
            </w:r>
          </w:p>
        </w:tc>
        <w:tc>
          <w:tcPr>
            <w:tcW w:w="3261" w:type="dxa"/>
          </w:tcPr>
          <w:p w14:paraId="1665F062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Humboldt-Gymnasium Trier</w:t>
            </w:r>
          </w:p>
        </w:tc>
      </w:tr>
      <w:tr w:rsidR="00012D02" w14:paraId="641FC796" w14:textId="77777777" w:rsidTr="00C1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D3054F6" w14:textId="77777777" w:rsidR="00012D02" w:rsidRDefault="00012D02" w:rsidP="00C10370">
            <w:r>
              <w:t>Chinesisch</w:t>
            </w:r>
          </w:p>
        </w:tc>
        <w:tc>
          <w:tcPr>
            <w:tcW w:w="4819" w:type="dxa"/>
          </w:tcPr>
          <w:p w14:paraId="72384F0F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Auguste-Victoria-Gymnasium Trier</w:t>
            </w:r>
          </w:p>
        </w:tc>
        <w:tc>
          <w:tcPr>
            <w:tcW w:w="3261" w:type="dxa"/>
          </w:tcPr>
          <w:p w14:paraId="753DEFA7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Auguste-Victoria-Gymnasium Trier</w:t>
            </w:r>
          </w:p>
        </w:tc>
      </w:tr>
      <w:tr w:rsidR="00012D02" w14:paraId="745CF0EC" w14:textId="77777777" w:rsidTr="00C1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238B151" w14:textId="77777777" w:rsidR="00012D02" w:rsidRDefault="00012D02" w:rsidP="00C10370">
            <w:r>
              <w:t>Griechisch</w:t>
            </w:r>
          </w:p>
        </w:tc>
        <w:tc>
          <w:tcPr>
            <w:tcW w:w="4819" w:type="dxa"/>
          </w:tcPr>
          <w:p w14:paraId="43F73283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Humboldt-Gymnasium Trier</w:t>
            </w:r>
          </w:p>
        </w:tc>
        <w:tc>
          <w:tcPr>
            <w:tcW w:w="3261" w:type="dxa"/>
          </w:tcPr>
          <w:p w14:paraId="7D59AD5E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Humboldt-Gymnasium Trier</w:t>
            </w:r>
          </w:p>
        </w:tc>
      </w:tr>
      <w:tr w:rsidR="00012D02" w14:paraId="063901D1" w14:textId="77777777" w:rsidTr="00C1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C937EA7" w14:textId="77777777" w:rsidR="00012D02" w:rsidRDefault="00012D02" w:rsidP="00C10370">
            <w:r>
              <w:t>Italienisch</w:t>
            </w:r>
          </w:p>
        </w:tc>
        <w:tc>
          <w:tcPr>
            <w:tcW w:w="4819" w:type="dxa"/>
          </w:tcPr>
          <w:p w14:paraId="316E9C51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Auguste-Victoria-Gymnasium Trier</w:t>
            </w:r>
          </w:p>
        </w:tc>
        <w:tc>
          <w:tcPr>
            <w:tcW w:w="3261" w:type="dxa"/>
          </w:tcPr>
          <w:p w14:paraId="7B6FAC7C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Auguste-Victoria-Gymnasium Trier</w:t>
            </w:r>
          </w:p>
        </w:tc>
      </w:tr>
      <w:tr w:rsidR="00012D02" w14:paraId="20BB2624" w14:textId="77777777" w:rsidTr="00C1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40770A3" w14:textId="77777777" w:rsidR="00012D02" w:rsidRDefault="00012D02" w:rsidP="00C10370">
            <w:r>
              <w:t>Polnisch</w:t>
            </w:r>
          </w:p>
        </w:tc>
        <w:tc>
          <w:tcPr>
            <w:tcW w:w="4819" w:type="dxa"/>
          </w:tcPr>
          <w:p w14:paraId="3C790285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Auguste-Victoria-Gymnasium Trier</w:t>
            </w:r>
          </w:p>
        </w:tc>
        <w:tc>
          <w:tcPr>
            <w:tcW w:w="3261" w:type="dxa"/>
          </w:tcPr>
          <w:p w14:paraId="096271F9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Auguste-Victoria Gymnasium</w:t>
            </w:r>
            <w:proofErr w:type="gramEnd"/>
            <w:r>
              <w:t xml:space="preserve"> Trier</w:t>
            </w:r>
          </w:p>
        </w:tc>
      </w:tr>
      <w:tr w:rsidR="00012D02" w14:paraId="6E0B603E" w14:textId="77777777" w:rsidTr="00C1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6B2EDE6" w14:textId="77777777" w:rsidR="00012D02" w:rsidRDefault="00012D02" w:rsidP="00C10370">
            <w:r>
              <w:t>Portugiesisch</w:t>
            </w:r>
          </w:p>
        </w:tc>
        <w:tc>
          <w:tcPr>
            <w:tcW w:w="4819" w:type="dxa"/>
          </w:tcPr>
          <w:p w14:paraId="595D5A95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Max-Planck-Gymnasium Trier</w:t>
            </w:r>
          </w:p>
        </w:tc>
        <w:tc>
          <w:tcPr>
            <w:tcW w:w="3261" w:type="dxa"/>
          </w:tcPr>
          <w:p w14:paraId="6D68F1A6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Max-Planck-Gymnasium Trier</w:t>
            </w:r>
          </w:p>
        </w:tc>
      </w:tr>
      <w:tr w:rsidR="00012D02" w14:paraId="53647AE5" w14:textId="77777777" w:rsidTr="00D9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5781CF0" w14:textId="77777777" w:rsidR="00012D02" w:rsidRDefault="00012D02" w:rsidP="00C10370">
            <w:r>
              <w:t>Russisch</w:t>
            </w:r>
          </w:p>
        </w:tc>
        <w:tc>
          <w:tcPr>
            <w:tcW w:w="4819" w:type="dxa"/>
          </w:tcPr>
          <w:p w14:paraId="2BFB0B1D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Max-Planck-Gymnasium Trier</w:t>
            </w:r>
          </w:p>
          <w:p w14:paraId="58E62EE6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St. Willibrord-Gymnasium Bitburg</w:t>
            </w:r>
          </w:p>
          <w:p w14:paraId="11A225D1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Gymnasium Saarburg</w:t>
            </w:r>
          </w:p>
          <w:p w14:paraId="14918ADC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St. Nikolaus Konz</w:t>
            </w:r>
          </w:p>
        </w:tc>
        <w:tc>
          <w:tcPr>
            <w:tcW w:w="3261" w:type="dxa"/>
          </w:tcPr>
          <w:p w14:paraId="2E88DBC9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Max-Planck-Gymnasium Trier</w:t>
            </w:r>
          </w:p>
        </w:tc>
      </w:tr>
      <w:tr w:rsidR="00012D02" w14:paraId="36DF3279" w14:textId="77777777" w:rsidTr="00C1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0CB8AF7" w14:textId="77777777" w:rsidR="00012D02" w:rsidRDefault="00012D02" w:rsidP="00C10370">
            <w:r>
              <w:t>Spanisch</w:t>
            </w:r>
          </w:p>
        </w:tc>
        <w:tc>
          <w:tcPr>
            <w:tcW w:w="4819" w:type="dxa"/>
          </w:tcPr>
          <w:p w14:paraId="2B9F1586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Humboldt-Gymnasium Trier</w:t>
            </w:r>
          </w:p>
        </w:tc>
        <w:tc>
          <w:tcPr>
            <w:tcW w:w="3261" w:type="dxa"/>
          </w:tcPr>
          <w:p w14:paraId="11098FD2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Humboldt-Gymnasium Trier</w:t>
            </w:r>
          </w:p>
        </w:tc>
      </w:tr>
      <w:tr w:rsidR="00012D02" w14:paraId="0E594A0C" w14:textId="77777777" w:rsidTr="00D9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BA014DD" w14:textId="77777777" w:rsidR="00012D02" w:rsidRDefault="00012D02" w:rsidP="00C10370">
            <w:r>
              <w:t>Türkisch</w:t>
            </w:r>
          </w:p>
        </w:tc>
        <w:tc>
          <w:tcPr>
            <w:tcW w:w="4819" w:type="dxa"/>
          </w:tcPr>
          <w:p w14:paraId="374D3202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Clara-Viebig-Realschule plus Wittlich</w:t>
            </w:r>
          </w:p>
          <w:p w14:paraId="27845AC2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Kurfürst-Balduin-Realschule plus Wittlich</w:t>
            </w:r>
          </w:p>
          <w:p w14:paraId="1B9A8AC3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Wittlich-Friedrichstraße</w:t>
            </w:r>
          </w:p>
          <w:p w14:paraId="12CA1CDB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Georg-Meistermann Wittlich</w:t>
            </w:r>
          </w:p>
          <w:p w14:paraId="6EC1B202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D6D643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Realschule plus-FOS Konz</w:t>
            </w:r>
          </w:p>
          <w:p w14:paraId="27E69298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St. Nikolaus Konz</w:t>
            </w:r>
          </w:p>
          <w:p w14:paraId="5392AB48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St. Laurentius Saarburg</w:t>
            </w:r>
          </w:p>
          <w:p w14:paraId="3CC1CFBC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Humboldt-Gymnasium Trier</w:t>
            </w:r>
          </w:p>
          <w:p w14:paraId="724B2C52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F03B80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Waldmohr</w:t>
            </w:r>
          </w:p>
          <w:p w14:paraId="43278520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Integrierte Gesa</w:t>
            </w:r>
            <w:r w:rsidR="00D91FE5">
              <w:t xml:space="preserve">mtschule Schönenberg-Kübelberg </w:t>
            </w:r>
          </w:p>
        </w:tc>
        <w:tc>
          <w:tcPr>
            <w:tcW w:w="3261" w:type="dxa"/>
          </w:tcPr>
          <w:p w14:paraId="5E2AFE7B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Clara-Viebig Realschule plus</w:t>
            </w:r>
          </w:p>
          <w:p w14:paraId="32719711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BD2D9C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8B899F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2B6B55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Realschule plus-FOS Konz</w:t>
            </w:r>
          </w:p>
          <w:p w14:paraId="16C17C2A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C51A65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9264F0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3739A2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AACBCE" w14:textId="77777777" w:rsidR="00012D02" w:rsidRDefault="00012D02" w:rsidP="00C1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Grundschule Waldmohr</w:t>
            </w:r>
          </w:p>
        </w:tc>
      </w:tr>
      <w:tr w:rsidR="00012D02" w14:paraId="1F949B36" w14:textId="77777777" w:rsidTr="00C10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27A6848" w14:textId="77777777" w:rsidR="00012D02" w:rsidRDefault="00012D02" w:rsidP="00C10370">
            <w:r>
              <w:t>Ukrainisch</w:t>
            </w:r>
          </w:p>
        </w:tc>
        <w:tc>
          <w:tcPr>
            <w:tcW w:w="4819" w:type="dxa"/>
          </w:tcPr>
          <w:p w14:paraId="7CFF554A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Grundschule Cochem</w:t>
            </w:r>
          </w:p>
          <w:p w14:paraId="6A77EE7E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Grundschule Zell</w:t>
            </w:r>
          </w:p>
          <w:p w14:paraId="1605464C" w14:textId="77777777" w:rsidR="00A46FCC" w:rsidRDefault="00A46FCC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IGS Zell</w:t>
            </w:r>
            <w:proofErr w:type="gramEnd"/>
          </w:p>
          <w:p w14:paraId="63668203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Regino-Gymnasium Prüm</w:t>
            </w:r>
          </w:p>
        </w:tc>
        <w:tc>
          <w:tcPr>
            <w:tcW w:w="3261" w:type="dxa"/>
          </w:tcPr>
          <w:p w14:paraId="6E9693F7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Grundschule Cochem</w:t>
            </w:r>
          </w:p>
          <w:p w14:paraId="21B753A2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Grundschule Zell</w:t>
            </w:r>
          </w:p>
          <w:p w14:paraId="11102CB8" w14:textId="77777777" w:rsidR="00D91FE5" w:rsidRDefault="00D91FE5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905188" w14:textId="77777777" w:rsidR="00012D02" w:rsidRDefault="00012D02" w:rsidP="00C1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Regino-Gymnasium Prüm</w:t>
            </w:r>
          </w:p>
        </w:tc>
      </w:tr>
    </w:tbl>
    <w:p w14:paraId="23132110" w14:textId="77777777" w:rsidR="00000000" w:rsidRDefault="00000000"/>
    <w:sectPr w:rsidR="001F4C26" w:rsidSect="001B5705">
      <w:headerReference w:type="default" r:id="rId7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4A0E" w14:textId="77777777" w:rsidR="001B5705" w:rsidRDefault="001B5705" w:rsidP="00012D02">
      <w:r>
        <w:separator/>
      </w:r>
    </w:p>
  </w:endnote>
  <w:endnote w:type="continuationSeparator" w:id="0">
    <w:p w14:paraId="3B5D5C07" w14:textId="77777777" w:rsidR="001B5705" w:rsidRDefault="001B5705" w:rsidP="0001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B30E" w14:textId="77777777" w:rsidR="001B5705" w:rsidRDefault="001B5705" w:rsidP="00012D02">
      <w:r>
        <w:separator/>
      </w:r>
    </w:p>
  </w:footnote>
  <w:footnote w:type="continuationSeparator" w:id="0">
    <w:p w14:paraId="5F309C19" w14:textId="77777777" w:rsidR="001B5705" w:rsidRDefault="001B5705" w:rsidP="0001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282F" w14:textId="77777777" w:rsidR="00012D02" w:rsidRDefault="00012D02">
    <w:pPr>
      <w:pStyle w:val="Kopfzeile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A8928CE" wp14:editId="6AEF3DE7">
          <wp:simplePos x="0" y="0"/>
          <wp:positionH relativeFrom="column">
            <wp:posOffset>4743450</wp:posOffset>
          </wp:positionH>
          <wp:positionV relativeFrom="paragraph">
            <wp:posOffset>-248285</wp:posOffset>
          </wp:positionV>
          <wp:extent cx="1800225" cy="1052195"/>
          <wp:effectExtent l="0" t="0" r="9525" b="0"/>
          <wp:wrapNone/>
          <wp:docPr id="5" name="Grafik 5" descr="RP_sw_med_ISM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P_sw_med_ISM_A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C1"/>
    <w:rsid w:val="00012D02"/>
    <w:rsid w:val="001B5705"/>
    <w:rsid w:val="00222EAD"/>
    <w:rsid w:val="002305AA"/>
    <w:rsid w:val="003004A5"/>
    <w:rsid w:val="003979C1"/>
    <w:rsid w:val="00537FAB"/>
    <w:rsid w:val="00551404"/>
    <w:rsid w:val="005570CE"/>
    <w:rsid w:val="0067057F"/>
    <w:rsid w:val="007F6DEB"/>
    <w:rsid w:val="00877BD4"/>
    <w:rsid w:val="00A46FCC"/>
    <w:rsid w:val="00AE3091"/>
    <w:rsid w:val="00B173CB"/>
    <w:rsid w:val="00BD36E7"/>
    <w:rsid w:val="00D91FE5"/>
    <w:rsid w:val="00F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380D"/>
  <w15:chartTrackingRefBased/>
  <w15:docId w15:val="{4D5F4872-EDFE-48C5-AAA8-0C4B160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9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2D0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2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2D02"/>
    <w:rPr>
      <w:rFonts w:ascii="Arial" w:eastAsia="Times New Roman" w:hAnsi="Arial" w:cs="Times New Roman"/>
      <w:sz w:val="24"/>
      <w:szCs w:val="24"/>
      <w:lang w:eastAsia="de-DE"/>
    </w:rPr>
  </w:style>
  <w:style w:type="table" w:styleId="Gitternetztabelle4Akzent2">
    <w:name w:val="Grid Table 4 Accent 2"/>
    <w:basedOn w:val="NormaleTabelle"/>
    <w:uiPriority w:val="49"/>
    <w:rsid w:val="00012D02"/>
    <w:pPr>
      <w:spacing w:after="0" w:line="240" w:lineRule="auto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 Trier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Grigoleit, Marion (ADD Trier)</dc:creator>
  <cp:keywords/>
  <dc:description/>
  <cp:lastModifiedBy>Grundschule Hermeskeil</cp:lastModifiedBy>
  <cp:revision>2</cp:revision>
  <dcterms:created xsi:type="dcterms:W3CDTF">2024-02-16T10:20:00Z</dcterms:created>
  <dcterms:modified xsi:type="dcterms:W3CDTF">2024-02-16T10:20:00Z</dcterms:modified>
</cp:coreProperties>
</file>